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25" w:rsidRDefault="00F50625" w:rsidP="009F6584">
      <w:pPr>
        <w:jc w:val="center"/>
      </w:pPr>
      <w:r>
        <w:rPr>
          <w:noProof/>
          <w:lang w:eastAsia="ru-RU"/>
        </w:rPr>
        <w:drawing>
          <wp:inline distT="0" distB="0" distL="0" distR="0" wp14:anchorId="0B9F05BD" wp14:editId="527B951C">
            <wp:extent cx="4876800" cy="3648075"/>
            <wp:effectExtent l="0" t="0" r="0" b="9525"/>
            <wp:docPr id="2" name="Рисунок 2" descr="http://totskoe.org.opt-images.1c-bitrix-cdn.ru/upload/iblock/370/insult_0.jpg?15083930913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tskoe.org.opt-images.1c-bitrix-cdn.ru/upload/iblock/370/insult_0.jpg?150839309130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84" w:rsidRDefault="00F50625" w:rsidP="008C089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Инсульт представляет собой нарушенное кровоснабжение головного мозга</w:t>
      </w:r>
      <w:r w:rsidRPr="009F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0625" w:rsidRPr="009F6584" w:rsidRDefault="00F50625" w:rsidP="00F50625">
      <w:pPr>
        <w:spacing w:after="0" w:line="420" w:lineRule="atLeast"/>
        <w:ind w:firstLine="708"/>
        <w:rPr>
          <w:b/>
        </w:rPr>
      </w:pPr>
      <w:r w:rsidRPr="00F5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3871" w:rsidRDefault="00F50625">
      <w:r>
        <w:rPr>
          <w:noProof/>
          <w:lang w:eastAsia="ru-RU"/>
        </w:rPr>
        <w:drawing>
          <wp:inline distT="0" distB="0" distL="0" distR="0" wp14:anchorId="4234BB4F" wp14:editId="2F9561D6">
            <wp:extent cx="5600700" cy="3657600"/>
            <wp:effectExtent l="0" t="0" r="0" b="0"/>
            <wp:docPr id="1" name="Рисунок 1" descr="http://i.горполиклиника1.рф/u/dd/373a14ba8a11e7bce89fa7c603be47/-/%D0%98%D0%BD%D1%81%D1%83%D0%BB%D1%8C%D1%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горполиклиника1.рф/u/dd/373a14ba8a11e7bce89fa7c603be47/-/%D0%98%D0%BD%D1%81%D1%83%D0%BB%D1%8C%D1%8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25" w:rsidRPr="009F6584" w:rsidRDefault="00F50625" w:rsidP="008C089D">
      <w:pPr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причины приводят к гибели нейронов и нарушениям двигательной функции человека, который теряет способность четко и внятно произносить слова, а его тело становится парализованным.</w:t>
      </w:r>
    </w:p>
    <w:p w:rsidR="00F50625" w:rsidRDefault="00F50625" w:rsidP="00F50625">
      <w:r>
        <w:rPr>
          <w:rFonts w:ascii="PT Sans" w:hAnsi="PT Sans" w:cs="Helvetica"/>
          <w:noProof/>
          <w:color w:val="555555"/>
          <w:lang w:eastAsia="ru-RU"/>
        </w:rPr>
        <w:lastRenderedPageBreak/>
        <w:drawing>
          <wp:inline distT="0" distB="0" distL="0" distR="0" wp14:anchorId="5D0A7F31" wp14:editId="710AEFDB">
            <wp:extent cx="5940425" cy="3659302"/>
            <wp:effectExtent l="0" t="0" r="3175" b="0"/>
            <wp:docPr id="3" name="Рисунок 3" descr="как распознать инсу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аспознать инсуль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84" w:rsidRDefault="009F6584" w:rsidP="00F50625"/>
    <w:p w:rsidR="009F6584" w:rsidRPr="009F6584" w:rsidRDefault="009F6584" w:rsidP="009F6584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наибольшей степени подвержены инсульту следующие группы людей:</w:t>
      </w:r>
    </w:p>
    <w:p w:rsidR="009F6584" w:rsidRPr="009F6584" w:rsidRDefault="009F6584" w:rsidP="009F6584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гипертонией, пациенты, у которых была выявлена какая-либо сердечная патология (в особенности, аритмия);</w:t>
      </w:r>
    </w:p>
    <w:p w:rsidR="009F6584" w:rsidRPr="009F6584" w:rsidRDefault="009F6584" w:rsidP="009F6584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страдающие сахарным диабетом;</w:t>
      </w:r>
    </w:p>
    <w:p w:rsidR="009F6584" w:rsidRPr="009F6584" w:rsidRDefault="009F6584" w:rsidP="009F6584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предрасположенность к ожирению;</w:t>
      </w:r>
    </w:p>
    <w:p w:rsidR="009F6584" w:rsidRPr="009F6584" w:rsidRDefault="009F6584" w:rsidP="009F6584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пациенты, у которых был выявлен атеросклероз (высокий уровень холестерина), а также высокая свертываемость крови;</w:t>
      </w:r>
    </w:p>
    <w:p w:rsidR="009F6584" w:rsidRPr="009F6584" w:rsidRDefault="009F6584" w:rsidP="009F6584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 здоровые люди в возрасте старше 55 лет, имеющие наследственную предрасположенность (приступы инсульта наблюдались у близких родственников);</w:t>
      </w:r>
    </w:p>
    <w:p w:rsidR="009F6584" w:rsidRPr="009F6584" w:rsidRDefault="009F6584" w:rsidP="009F6584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имеющие вредные привычки, среди которых на первом месте стоит курение, алкоголь, наркотики.</w:t>
      </w:r>
    </w:p>
    <w:p w:rsidR="009F6584" w:rsidRPr="009F6584" w:rsidRDefault="009F6584" w:rsidP="009F6584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того чтобы обнаружить симптомы инсульта со стороны, нужно попросить пострадавшего выполнить три простых задания:</w:t>
      </w:r>
    </w:p>
    <w:p w:rsidR="009F6584" w:rsidRPr="009F6584" w:rsidRDefault="009F6584" w:rsidP="009F6584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Улыбнуться настолько широко, чтобы было видно зубы. Как правило, человек, с которым случился приступ, улыбается неестественно, очень </w:t>
      </w: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напряженно. Его улыбка больше похожа на оскал, может быть несколько искривленной на одну сторону.</w:t>
      </w:r>
    </w:p>
    <w:p w:rsidR="009F6584" w:rsidRPr="009F6584" w:rsidRDefault="009F6584" w:rsidP="009F6584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обе руки вверх и задержать в этом положении на 10 с. Пострадавший от инсульта обычно испытывает неимоверную слабость мышц, и продержать руки в таком положении для него будет крайне сложно. Если же одну из рук он не в силах поднять вообще – диагностировать инсульт можно практически безошибочно.</w:t>
      </w:r>
    </w:p>
    <w:p w:rsidR="009F6584" w:rsidRDefault="009F6584" w:rsidP="009F6584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простое сочетание слов или предложение, к примеру: «Сегодня утром выглянуло солнце». Даже с такой простой задачей больной справится с большим трудом.</w:t>
      </w:r>
    </w:p>
    <w:p w:rsidR="009F6584" w:rsidRPr="009F6584" w:rsidRDefault="009F6584" w:rsidP="009F6584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hAnsi="Times New Roman" w:cs="Times New Roman"/>
          <w:sz w:val="28"/>
          <w:szCs w:val="28"/>
        </w:rPr>
        <w:t>Для диагностики инсульта также можно попросить показать язык, который в случае приступа будет смещаться в сторону.</w:t>
      </w:r>
    </w:p>
    <w:p w:rsidR="009F6584" w:rsidRPr="008C089D" w:rsidRDefault="009F6584" w:rsidP="009F6584">
      <w:pPr>
        <w:pStyle w:val="a3"/>
        <w:spacing w:line="420" w:lineRule="atLeast"/>
        <w:jc w:val="both"/>
        <w:rPr>
          <w:sz w:val="28"/>
          <w:szCs w:val="28"/>
        </w:rPr>
      </w:pPr>
      <w:r w:rsidRPr="008C089D">
        <w:rPr>
          <w:sz w:val="28"/>
          <w:szCs w:val="28"/>
        </w:rPr>
        <w:t xml:space="preserve">Затрудненное выполнение сразу всех предложенных заданий является признаком экстренной госпитализации. Вызывая скорую помощь необходимо сразу пояснить, что возникло подозрение на инсульт. </w:t>
      </w:r>
      <w:r w:rsidR="008C089D" w:rsidRPr="008C089D">
        <w:rPr>
          <w:sz w:val="28"/>
          <w:szCs w:val="28"/>
        </w:rPr>
        <w:t>Считается, что если помощь будет оказана в первые три - четыре часа от развития нарушения кровообращения при инсульте, то большинство изменений можно будет купировать без последствий для здоровья.</w:t>
      </w:r>
    </w:p>
    <w:p w:rsidR="009F6584" w:rsidRPr="009F6584" w:rsidRDefault="008C089D" w:rsidP="008C089D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</w:t>
      </w:r>
      <w:r w:rsidR="009F6584" w:rsidRPr="009F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инсульта</w:t>
      </w:r>
    </w:p>
    <w:p w:rsidR="009F6584" w:rsidRPr="009F6584" w:rsidRDefault="009F6584" w:rsidP="008C089D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 рацион питания</w:t>
      </w: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сбалансированный, включающий большое количество овощей и фруктов, блюда из цельного зерна, нежирное мясо, рыба и бобовые с ограниченным потреблением соли, сахара и жира.</w:t>
      </w:r>
    </w:p>
    <w:p w:rsidR="009F6584" w:rsidRPr="009F6584" w:rsidRDefault="009F6584" w:rsidP="008C089D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Регулярная физическая активность</w:t>
      </w:r>
      <w:r w:rsidRPr="009F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минимум в течение получаса ежедневно; физическая активность в течение одного часа несколько раз в неделю способствует поддержанию здорового веса.</w:t>
      </w:r>
    </w:p>
    <w:p w:rsidR="00F50625" w:rsidRDefault="008C089D" w:rsidP="008C089D">
      <w:pPr>
        <w:jc w:val="both"/>
        <w:rPr>
          <w:rFonts w:ascii="Times New Roman" w:hAnsi="Times New Roman" w:cs="Times New Roman"/>
          <w:sz w:val="28"/>
          <w:szCs w:val="28"/>
        </w:rPr>
      </w:pPr>
      <w:r w:rsidRPr="008C0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Отказ от вредных привычек - </w:t>
      </w:r>
      <w:r w:rsidRPr="008C089D">
        <w:rPr>
          <w:rFonts w:ascii="Times New Roman" w:hAnsi="Times New Roman" w:cs="Times New Roman"/>
          <w:sz w:val="28"/>
          <w:szCs w:val="28"/>
        </w:rPr>
        <w:t>отказ от курения. У курящих людей инсульт возникает практически в два раза чаще. Все дело в том, что никотин постепенно снижает эластичность стенок сосудов и уменьшает их просвет. Не полезны нашему организму и алкогольсодержащие напитки.</w:t>
      </w:r>
    </w:p>
    <w:p w:rsidR="00D25E80" w:rsidRPr="008C089D" w:rsidRDefault="00D25E80" w:rsidP="008C089D">
      <w:pPr>
        <w:jc w:val="both"/>
        <w:rPr>
          <w:rFonts w:ascii="Times New Roman" w:hAnsi="Times New Roman" w:cs="Times New Roman"/>
          <w:sz w:val="28"/>
          <w:szCs w:val="28"/>
        </w:rPr>
      </w:pPr>
      <w:r w:rsidRPr="00D25E80">
        <w:rPr>
          <w:rFonts w:ascii="Times New Roman" w:hAnsi="Times New Roman" w:cs="Times New Roman"/>
          <w:b/>
          <w:sz w:val="28"/>
          <w:szCs w:val="28"/>
        </w:rPr>
        <w:t>Снижение уровня стресса</w:t>
      </w:r>
      <w:r>
        <w:rPr>
          <w:rFonts w:ascii="Times New Roman" w:hAnsi="Times New Roman" w:cs="Times New Roman"/>
          <w:sz w:val="28"/>
          <w:szCs w:val="28"/>
        </w:rPr>
        <w:t xml:space="preserve"> – общение, положительные эмоции, умение радоваться жизни, управлять негативными эмоциями.</w:t>
      </w:r>
      <w:bookmarkStart w:id="0" w:name="_GoBack"/>
      <w:bookmarkEnd w:id="0"/>
    </w:p>
    <w:sectPr w:rsidR="00D25E80" w:rsidRPr="008C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5F3B"/>
    <w:multiLevelType w:val="multilevel"/>
    <w:tmpl w:val="EC7A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C7A9C"/>
    <w:multiLevelType w:val="multilevel"/>
    <w:tmpl w:val="EC7A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2633"/>
    <w:multiLevelType w:val="multilevel"/>
    <w:tmpl w:val="549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25"/>
    <w:rsid w:val="004C3871"/>
    <w:rsid w:val="00523530"/>
    <w:rsid w:val="008C089D"/>
    <w:rsid w:val="009F6584"/>
    <w:rsid w:val="00D25E80"/>
    <w:rsid w:val="00F5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EA5B-DDEC-4156-B4CA-03FB292C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5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3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9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3</cp:revision>
  <dcterms:created xsi:type="dcterms:W3CDTF">2017-10-28T16:20:00Z</dcterms:created>
  <dcterms:modified xsi:type="dcterms:W3CDTF">2017-10-29T18:31:00Z</dcterms:modified>
</cp:coreProperties>
</file>