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C2" w:rsidRDefault="00971DC2" w:rsidP="00971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ПОДОЛЬСК</w:t>
      </w:r>
    </w:p>
    <w:p w:rsidR="00971DC2" w:rsidRDefault="00971DC2" w:rsidP="00971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403E" w:rsidRDefault="00EF799A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Слайд 1</w:t>
      </w:r>
      <w:r>
        <w:rPr>
          <w:rFonts w:ascii="Times New Roman" w:eastAsia="Times New Roman" w:hAnsi="Times New Roman" w:cs="Times New Roman"/>
          <w:sz w:val="24"/>
        </w:rPr>
        <w:t xml:space="preserve">   Основные права ребенка –</w:t>
      </w:r>
      <w:r w:rsidR="00971DC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право жить в семье, право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87403E" w:rsidRDefault="00EF799A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Комиссии путем согласованных действий всех субъектов профилактики оказать максимальную помощь детям, сохранить семью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Система согласованных действий осуществляется на основе</w:t>
      </w:r>
      <w:r>
        <w:rPr>
          <w:rFonts w:ascii="Times New Roman" w:eastAsia="Times New Roman" w:hAnsi="Times New Roman" w:cs="Times New Roman"/>
          <w:sz w:val="24"/>
        </w:rPr>
        <w:t xml:space="preserve">: законодательства, кадровых и организационных ресурсов,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разноуровневой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структуры и технологий межведомственного взаимодействия. </w:t>
      </w:r>
    </w:p>
    <w:p w:rsidR="0087403E" w:rsidRDefault="00EF799A">
      <w:pPr>
        <w:numPr>
          <w:ilvl w:val="0"/>
          <w:numId w:val="2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Выявление неблагополучных семей </w:t>
      </w:r>
      <w:r>
        <w:rPr>
          <w:rFonts w:ascii="Times New Roman" w:eastAsia="Times New Roman" w:hAnsi="Times New Roman" w:cs="Times New Roman"/>
          <w:sz w:val="24"/>
        </w:rPr>
        <w:t xml:space="preserve">происходит посредством получения информации </w:t>
      </w:r>
      <w:r>
        <w:rPr>
          <w:rFonts w:ascii="Times New Roman" w:eastAsia="Times New Roman" w:hAnsi="Times New Roman" w:cs="Times New Roman"/>
          <w:b/>
          <w:sz w:val="24"/>
        </w:rPr>
        <w:t xml:space="preserve">(слайд 2) </w:t>
      </w:r>
      <w:r>
        <w:rPr>
          <w:rFonts w:ascii="Times New Roman" w:eastAsia="Times New Roman" w:hAnsi="Times New Roman" w:cs="Times New Roman"/>
          <w:sz w:val="24"/>
        </w:rPr>
        <w:t xml:space="preserve">из субъектов профилактики, от государственных и муниципальных органов и граждан. </w:t>
      </w:r>
      <w:r>
        <w:rPr>
          <w:rFonts w:ascii="Times New Roman" w:eastAsia="Times New Roman" w:hAnsi="Times New Roman" w:cs="Times New Roman"/>
          <w:b/>
          <w:sz w:val="24"/>
        </w:rPr>
        <w:t>Увеличилось количество информаций поступивших от граждан -26.</w:t>
      </w:r>
    </w:p>
    <w:p w:rsidR="0087403E" w:rsidRDefault="00EF79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(В выявлении и предупреждении семейного неблагополучия помогают</w:t>
      </w:r>
      <w:r>
        <w:rPr>
          <w:rFonts w:ascii="Times New Roman" w:eastAsia="Times New Roman" w:hAnsi="Times New Roman" w:cs="Times New Roman"/>
          <w:b/>
          <w:sz w:val="24"/>
        </w:rPr>
        <w:t xml:space="preserve"> общественные организации.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КДН и ЗП сотрудничает с общественной организацией  многодетных матерей и организацией родителей детей с ограниченными возможностями «Радуга»).</w:t>
      </w:r>
    </w:p>
    <w:p w:rsidR="0087403E" w:rsidRDefault="00EF799A">
      <w:pPr>
        <w:numPr>
          <w:ilvl w:val="0"/>
          <w:numId w:val="3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проверяется рабочей группой.</w:t>
      </w:r>
    </w:p>
    <w:p w:rsidR="0087403E" w:rsidRDefault="00EF7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(Слайд 3)</w:t>
      </w:r>
      <w:r>
        <w:rPr>
          <w:rFonts w:ascii="Times New Roman" w:eastAsia="Times New Roman" w:hAnsi="Times New Roman" w:cs="Times New Roman"/>
          <w:sz w:val="24"/>
        </w:rPr>
        <w:t xml:space="preserve">Вся информация проверяется, </w:t>
      </w:r>
      <w:r>
        <w:rPr>
          <w:rFonts w:ascii="Times New Roman" w:eastAsia="Times New Roman" w:hAnsi="Times New Roman" w:cs="Times New Roman"/>
          <w:b/>
          <w:sz w:val="24"/>
        </w:rPr>
        <w:t>работа ведется  по 3 направлениям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:п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 алгоритму работы по случаю, по работе с семьями, находящимися в социально опасном положении, или даются поручения субъектам профилактики. </w:t>
      </w:r>
      <w:r>
        <w:rPr>
          <w:rFonts w:ascii="Times New Roman" w:eastAsia="Times New Roman" w:hAnsi="Times New Roman" w:cs="Times New Roman"/>
          <w:b/>
          <w:sz w:val="24"/>
        </w:rPr>
        <w:t xml:space="preserve">В межведомственной базе данных неблагополучных семей- 352,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социально опасном положении-168</w:t>
      </w:r>
    </w:p>
    <w:p w:rsidR="0087403E" w:rsidRDefault="00EF799A">
      <w:pPr>
        <w:numPr>
          <w:ilvl w:val="0"/>
          <w:numId w:val="4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предотвращения социально опасного положения используется социальная реабилитация через СРЦ  и интернирование детей.</w:t>
      </w:r>
    </w:p>
    <w:p w:rsidR="0087403E" w:rsidRDefault="00EF79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территории Г.о. Подольск нет СРЦ, поэтому наши дети направлялись на длительную реабилитацию в СРЦ г. Чехова, Домодедово, Серпухова. Вопросов по взаимодействию не возникало(5). Кроме того при образовательных организациях СКШИ 5 в., СКШИ 8 в., Школа № 15 со имеются отделения для интернирования детей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 все эти учреждения могут помещаться дети, имеющие соответствующие показания ,заключения ПМПК и находящиеся в трудной жизненной ситуации. </w:t>
      </w:r>
    </w:p>
    <w:p w:rsidR="0087403E" w:rsidRDefault="00EF799A">
      <w:pPr>
        <w:numPr>
          <w:ilvl w:val="0"/>
          <w:numId w:val="5"/>
        </w:numPr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(Слайд 4) Оказание помощи семьям субъектами профилактики</w:t>
      </w:r>
    </w:p>
    <w:p w:rsidR="0087403E" w:rsidRDefault="00EF799A">
      <w:pPr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 основным направлением работы Комиссии остается работа семьями, находящимися в социально опасном положении.</w:t>
      </w:r>
      <w:r>
        <w:rPr>
          <w:rFonts w:ascii="Times New Roman" w:eastAsia="Times New Roman" w:hAnsi="Times New Roman" w:cs="Times New Roman"/>
          <w:b/>
          <w:sz w:val="24"/>
        </w:rPr>
        <w:t xml:space="preserve"> С данными семьями проводятся не отдельные мероприятия, а комплексная индивидуально профилактическая работа всеми субъектами профилактики.</w:t>
      </w:r>
      <w:r>
        <w:rPr>
          <w:rFonts w:ascii="Times New Roman" w:eastAsia="Times New Roman" w:hAnsi="Times New Roman" w:cs="Times New Roman"/>
          <w:sz w:val="24"/>
        </w:rPr>
        <w:t xml:space="preserve"> Семьям, находящимся в социально опасном положении оказывается: </w:t>
      </w:r>
      <w:r>
        <w:rPr>
          <w:rFonts w:ascii="Times New Roman" w:eastAsia="Times New Roman" w:hAnsi="Times New Roman" w:cs="Times New Roman"/>
          <w:b/>
          <w:sz w:val="24"/>
        </w:rPr>
        <w:t>юридическая  помощь</w:t>
      </w:r>
      <w:r>
        <w:rPr>
          <w:rFonts w:ascii="Times New Roman" w:eastAsia="Times New Roman" w:hAnsi="Times New Roman" w:cs="Times New Roman"/>
          <w:sz w:val="24"/>
        </w:rPr>
        <w:t xml:space="preserve"> Комиссией и Уполномоченным по правам человека,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социальная помощь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оказывается  Управлением социальной защиты населения Г.о. Подольск, Климовска и Подольского района  и центрами помощи семьи и детям г.о. Подольск и г. Климовска. Все семьи, кроме иногородних, поставлены на социальный патронаж, т.е. еженедельный контроль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соц.работников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участковой социальной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службы</w:t>
      </w:r>
      <w:proofErr w:type="gramStart"/>
      <w:r>
        <w:rPr>
          <w:rFonts w:ascii="Times New Roman" w:eastAsia="Times New Roman" w:hAnsi="Times New Roman" w:cs="Times New Roman"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</w:rPr>
        <w:t>казаны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социальные услуги неблагополучным семьям-</w:t>
      </w:r>
      <w:r>
        <w:rPr>
          <w:rFonts w:ascii="Times New Roman" w:eastAsia="Times New Roman" w:hAnsi="Times New Roman" w:cs="Times New Roman"/>
          <w:b/>
        </w:rPr>
        <w:t>32924(17296)</w:t>
      </w:r>
      <w:r>
        <w:rPr>
          <w:rFonts w:ascii="Times New Roman" w:eastAsia="Times New Roman" w:hAnsi="Times New Roman" w:cs="Times New Roman"/>
          <w:b/>
          <w:sz w:val="24"/>
        </w:rPr>
        <w:t>.  На патронаже -   245  семей</w:t>
      </w:r>
      <w:r w:rsidR="007E3053">
        <w:rPr>
          <w:rFonts w:ascii="Times New Roman" w:eastAsia="Times New Roman" w:hAnsi="Times New Roman" w:cs="Times New Roman"/>
          <w:b/>
          <w:sz w:val="24"/>
        </w:rPr>
        <w:t xml:space="preserve">,  из них в социально опасном-74 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Подольский наркологический диспансер оказывал помощь родителям в </w:t>
      </w:r>
      <w:r>
        <w:rPr>
          <w:rFonts w:ascii="Times New Roman" w:eastAsia="Times New Roman" w:hAnsi="Times New Roman" w:cs="Times New Roman"/>
          <w:b/>
          <w:sz w:val="24"/>
        </w:rPr>
        <w:t>лечении по направлению КДН и ЗП.</w:t>
      </w:r>
      <w:r>
        <w:rPr>
          <w:rFonts w:ascii="Times New Roman" w:eastAsia="Times New Roman" w:hAnsi="Times New Roman" w:cs="Times New Roman"/>
          <w:sz w:val="24"/>
        </w:rPr>
        <w:t xml:space="preserve"> Проблема </w:t>
      </w:r>
      <w:proofErr w:type="gramStart"/>
      <w:r>
        <w:rPr>
          <w:rFonts w:ascii="Times New Roman" w:eastAsia="Times New Roman" w:hAnsi="Times New Roman" w:cs="Times New Roman"/>
          <w:sz w:val="24"/>
        </w:rPr>
        <w:t>–л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ечение от алкоголя добровольное решение гражданина. Направлены и прошли лечение-10 </w:t>
      </w:r>
      <w:proofErr w:type="spellStart"/>
      <w:r>
        <w:rPr>
          <w:rFonts w:ascii="Times New Roman" w:eastAsia="Times New Roman" w:hAnsi="Times New Roman" w:cs="Times New Roman"/>
          <w:sz w:val="24"/>
        </w:rPr>
        <w:t>человек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сихологическая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помощь</w:t>
      </w:r>
      <w:r>
        <w:rPr>
          <w:rFonts w:ascii="Times New Roman" w:eastAsia="Times New Roman" w:hAnsi="Times New Roman" w:cs="Times New Roman"/>
          <w:sz w:val="24"/>
        </w:rPr>
        <w:t xml:space="preserve">- ГБУ СО МО «Подольский городской центр социальной помощи семье и детям», ГБУ СО МО «Климовский городской центр социальной помощи семье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детям»,МУ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ЦСППМ «Юность»-учреждение молодежной политики. Кроме того ведется профилактическая работа в образовательных учреждениях.  Оказана психологическая помощь </w:t>
      </w:r>
      <w:proofErr w:type="gramStart"/>
      <w:r>
        <w:rPr>
          <w:rFonts w:ascii="Times New Roman" w:eastAsia="Times New Roman" w:hAnsi="Times New Roman" w:cs="Times New Roman"/>
          <w:sz w:val="24"/>
        </w:rPr>
        <w:t>неблагополучным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семьям-</w:t>
      </w:r>
      <w:r>
        <w:rPr>
          <w:rFonts w:ascii="Times New Roman" w:eastAsia="Times New Roman" w:hAnsi="Times New Roman" w:cs="Times New Roman"/>
          <w:b/>
          <w:sz w:val="24"/>
        </w:rPr>
        <w:t>434 консультации</w:t>
      </w:r>
      <w:r>
        <w:rPr>
          <w:rFonts w:ascii="Times New Roman" w:eastAsia="Times New Roman" w:hAnsi="Times New Roman" w:cs="Times New Roman"/>
          <w:sz w:val="24"/>
        </w:rPr>
        <w:t>.  Из них -</w:t>
      </w:r>
      <w:r>
        <w:rPr>
          <w:rFonts w:ascii="Times New Roman" w:eastAsia="Times New Roman" w:hAnsi="Times New Roman" w:cs="Times New Roman"/>
          <w:b/>
          <w:sz w:val="24"/>
        </w:rPr>
        <w:t xml:space="preserve">245 </w:t>
      </w:r>
      <w:r>
        <w:rPr>
          <w:rFonts w:ascii="Times New Roman" w:eastAsia="Times New Roman" w:hAnsi="Times New Roman" w:cs="Times New Roman"/>
          <w:sz w:val="24"/>
        </w:rPr>
        <w:t xml:space="preserve">консультаций семьям, находящимся в социально опасном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положении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рганизация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досуга детей, проживающих в этих семьях</w:t>
      </w:r>
      <w:r>
        <w:rPr>
          <w:rFonts w:ascii="Times New Roman" w:eastAsia="Times New Roman" w:hAnsi="Times New Roman" w:cs="Times New Roman"/>
          <w:sz w:val="24"/>
        </w:rPr>
        <w:t xml:space="preserve">, согласно решения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Подольского городского совета депутатов осуществляется на </w:t>
      </w:r>
      <w:r>
        <w:rPr>
          <w:rFonts w:ascii="Times New Roman" w:eastAsia="Times New Roman" w:hAnsi="Times New Roman" w:cs="Times New Roman"/>
          <w:b/>
          <w:sz w:val="24"/>
        </w:rPr>
        <w:t>бесплатной основе</w:t>
      </w:r>
      <w:r>
        <w:rPr>
          <w:rFonts w:ascii="Times New Roman" w:eastAsia="Times New Roman" w:hAnsi="Times New Roman" w:cs="Times New Roman"/>
          <w:sz w:val="24"/>
        </w:rPr>
        <w:t xml:space="preserve"> в учреждениях образования, культуры, спорта и молодежной политики. </w:t>
      </w:r>
      <w:r>
        <w:rPr>
          <w:rFonts w:ascii="Times New Roman" w:eastAsia="Times New Roman" w:hAnsi="Times New Roman" w:cs="Times New Roman"/>
          <w:b/>
          <w:sz w:val="24"/>
        </w:rPr>
        <w:t>Направлены-45 подростков.</w:t>
      </w:r>
    </w:p>
    <w:p w:rsidR="0087403E" w:rsidRDefault="00EF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В результате проведенной работы с семьями, находящимися в социально опасном положении:</w:t>
      </w:r>
    </w:p>
    <w:p w:rsidR="0087403E" w:rsidRDefault="00EF7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- за 6 месяцев сняты с учета в связи с исправлением-7(6) семей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  <w:proofErr w:type="gramEnd"/>
    </w:p>
    <w:p w:rsidR="0087403E" w:rsidRDefault="00EF79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- Из несовершеннолетних </w:t>
      </w:r>
      <w:proofErr w:type="gramStart"/>
      <w:r>
        <w:rPr>
          <w:rFonts w:ascii="Times New Roman" w:eastAsia="Times New Roman" w:hAnsi="Times New Roman" w:cs="Times New Roman"/>
          <w:sz w:val="24"/>
        </w:rPr>
        <w:t>доставленных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по акту  инспекторами  ПДН.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 начала 2016 года в ПДГБ помещено из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24 несовершеннолетних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только 3 –направлены в учреждения, лишены родительских прав родители.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21-возвращены в семью.</w:t>
      </w:r>
    </w:p>
    <w:p w:rsidR="0087403E" w:rsidRDefault="00EF7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 Создание системы предотвращения жестокого обращения в семье и преступлений в отношении несовершеннолетних, а также организации деятельности учреждений, специалистов по социально-психологической реабилитации детей</w:t>
      </w:r>
      <w:r>
        <w:rPr>
          <w:rFonts w:ascii="Times New Roman" w:eastAsia="Times New Roman" w:hAnsi="Times New Roman" w:cs="Times New Roman"/>
          <w:sz w:val="24"/>
        </w:rPr>
        <w:t xml:space="preserve"> - жертв насилия и оказанию помощи следственным органам при расследовании преступных посягательств в отношении детей. Работа проводилась по следующим направлениям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слайд 5)</w:t>
      </w:r>
    </w:p>
    <w:p w:rsidR="0087403E" w:rsidRDefault="00EF79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2014 года между Следственным отделом по г.о. Подольск ГСУ СК РФ по МО и МУ ЦСППМ «Юность» </w:t>
      </w:r>
      <w:r>
        <w:rPr>
          <w:rFonts w:ascii="Times New Roman" w:eastAsia="Times New Roman" w:hAnsi="Times New Roman" w:cs="Times New Roman"/>
          <w:b/>
          <w:sz w:val="24"/>
        </w:rPr>
        <w:t xml:space="preserve">заключен договор об оказании психологической помощи в период проведения следственных мероприятий. </w:t>
      </w:r>
      <w:r>
        <w:rPr>
          <w:rFonts w:ascii="Times New Roman" w:eastAsia="Times New Roman" w:hAnsi="Times New Roman" w:cs="Times New Roman"/>
          <w:sz w:val="24"/>
        </w:rPr>
        <w:t xml:space="preserve">Выработан алгоритм взаимодействия </w:t>
      </w:r>
      <w:r>
        <w:rPr>
          <w:rFonts w:ascii="Times New Roman" w:eastAsia="Times New Roman" w:hAnsi="Times New Roman" w:cs="Times New Roman"/>
          <w:b/>
          <w:sz w:val="24"/>
        </w:rPr>
        <w:t xml:space="preserve">следователя и педагога-психолога с ребенком и родителями. </w:t>
      </w:r>
    </w:p>
    <w:p w:rsidR="0087403E" w:rsidRDefault="00EF799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 Слайд 6) С целью предотвращения жестокого обращения с детьми была разработана программа «Город без жестокости к детям».</w:t>
      </w:r>
      <w:r>
        <w:rPr>
          <w:rFonts w:ascii="Times New Roman" w:eastAsia="Times New Roman" w:hAnsi="Times New Roman" w:cs="Times New Roman"/>
          <w:sz w:val="24"/>
        </w:rPr>
        <w:t xml:space="preserve"> Программа реализуется КДН и ЗП совместно с ГБУ СО МО «Подольский городской центр социальной помощи семье и детям», Комитетом по образованию, образовательными учреждениями и учреждениями молодежной политики. Предусматривает занятия с детьми и родителями.</w:t>
      </w:r>
    </w:p>
    <w:p w:rsidR="0087403E" w:rsidRDefault="00EF799A">
      <w:pPr>
        <w:tabs>
          <w:tab w:val="left" w:pos="8394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(Слайд 7) При анализе преступлений, где жертвами становятся несовершеннолетние,</w:t>
      </w:r>
      <w:r>
        <w:rPr>
          <w:rFonts w:ascii="Times New Roman" w:eastAsia="Times New Roman" w:hAnsi="Times New Roman" w:cs="Times New Roman"/>
          <w:sz w:val="24"/>
        </w:rPr>
        <w:t xml:space="preserve"> было установлено, что у многих из них не складывались отношения в детском коллективе, что они не могут строить свои отношения с одноклассниками. В связи с этим ЦСППМ «Юность» была разработана в 2016 г. и предложена программа по предотвращению, выявлению и непосредственной психологической работе с явлением  </w:t>
      </w:r>
      <w:proofErr w:type="spellStart"/>
      <w:r>
        <w:rPr>
          <w:rFonts w:ascii="Times New Roman" w:eastAsia="Times New Roman" w:hAnsi="Times New Roman" w:cs="Times New Roman"/>
          <w:sz w:val="24"/>
        </w:rPr>
        <w:t>буллинга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в детском коллективе. Несовершеннолетние, которые принимали участие в </w:t>
      </w:r>
      <w:proofErr w:type="spellStart"/>
      <w:r>
        <w:rPr>
          <w:rFonts w:ascii="Times New Roman" w:eastAsia="Times New Roman" w:hAnsi="Times New Roman" w:cs="Times New Roman"/>
          <w:sz w:val="24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занятиях, а также несовершеннолетние, состоящие на учете в КДН и ЗП, были приглашены в трудовой лагерь. </w:t>
      </w:r>
      <w:r>
        <w:rPr>
          <w:rFonts w:ascii="Times New Roman" w:eastAsia="Times New Roman" w:hAnsi="Times New Roman" w:cs="Times New Roman"/>
          <w:b/>
          <w:sz w:val="24"/>
        </w:rPr>
        <w:t>В программу проведения лагеря входили трудовая деятельность, культурно-массовые мероприятия и психологические занятия, а также индивидуальная работа с психологами.</w:t>
      </w:r>
      <w:r>
        <w:rPr>
          <w:rFonts w:ascii="Times New Roman" w:eastAsia="Times New Roman" w:hAnsi="Times New Roman" w:cs="Times New Roman"/>
          <w:sz w:val="24"/>
        </w:rPr>
        <w:t xml:space="preserve"> Всего в работе лагеря приняли участие 30 человек, работали ребята на базе музея-усадьбы Ивановское.</w:t>
      </w:r>
    </w:p>
    <w:p w:rsidR="0087403E" w:rsidRDefault="00EF799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результате проведенной работы:</w:t>
      </w:r>
    </w:p>
    <w:p w:rsidR="0087403E" w:rsidRDefault="00EF7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3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6 месяцев 2016 года расследовано 13 преступлений, совершённых в отношении  10 несовершеннолетних, за аналогичный период 2015 года расследовано - 14 (потерпевших – 14). </w:t>
      </w:r>
      <w:r>
        <w:rPr>
          <w:rFonts w:ascii="Times New Roman" w:eastAsia="Times New Roman" w:hAnsi="Times New Roman" w:cs="Times New Roman"/>
          <w:b/>
          <w:sz w:val="24"/>
        </w:rPr>
        <w:t xml:space="preserve">Это говорит о снижении количества преступлений в отношении несовершеннолетних на 7% и количества потерпевших несовершеннолетних на 28 %.Количество преступлений, совершённых против жизни и здоровья несовершеннолетних уменьшилось на 33 % (с 12 до 8) по сравнению с 2015 годом. </w:t>
      </w:r>
    </w:p>
    <w:p w:rsidR="0087403E" w:rsidRDefault="00EF79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3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Проблемы:</w:t>
      </w:r>
    </w:p>
    <w:p w:rsidR="0087403E" w:rsidRDefault="00EF799A">
      <w:pPr>
        <w:tabs>
          <w:tab w:val="left" w:pos="8394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1.Оказание социальной и медицинской (психиатрической) помощи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иногородним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</w:p>
    <w:bookmarkEnd w:id="0"/>
    <w:p w:rsidR="0087403E" w:rsidRDefault="00EF799A">
      <w:pPr>
        <w:tabs>
          <w:tab w:val="left" w:pos="8394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2.Защита детей-же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ртв пр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еступлений при возвращении преступников.</w:t>
      </w:r>
    </w:p>
    <w:p w:rsidR="0087403E" w:rsidRDefault="00EF799A">
      <w:pPr>
        <w:tabs>
          <w:tab w:val="left" w:pos="8394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3.Направление несовершеннолетних, совершивших преступления и имеющих условную меру наказания, в СРЦ.</w:t>
      </w:r>
    </w:p>
    <w:sectPr w:rsidR="0087403E" w:rsidSect="00971DC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E76"/>
    <w:multiLevelType w:val="multilevel"/>
    <w:tmpl w:val="9ADC8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8515A"/>
    <w:multiLevelType w:val="multilevel"/>
    <w:tmpl w:val="82882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22694"/>
    <w:multiLevelType w:val="multilevel"/>
    <w:tmpl w:val="4D4CE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C61C7"/>
    <w:multiLevelType w:val="multilevel"/>
    <w:tmpl w:val="92544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DC2FEB"/>
    <w:multiLevelType w:val="multilevel"/>
    <w:tmpl w:val="2CC864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403E"/>
    <w:rsid w:val="007E3053"/>
    <w:rsid w:val="0087403E"/>
    <w:rsid w:val="00971DC2"/>
    <w:rsid w:val="00E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Лайзан Наталья Ивановна</cp:lastModifiedBy>
  <cp:revision>5</cp:revision>
  <cp:lastPrinted>2016-08-19T06:36:00Z</cp:lastPrinted>
  <dcterms:created xsi:type="dcterms:W3CDTF">2016-08-16T09:50:00Z</dcterms:created>
  <dcterms:modified xsi:type="dcterms:W3CDTF">2016-08-19T06:36:00Z</dcterms:modified>
</cp:coreProperties>
</file>