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3" w:rsidRPr="00DC2363" w:rsidRDefault="00DC2363" w:rsidP="00DC23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состояния, структуры и динамики подростковой преступности на территории Московской области в </w:t>
      </w:r>
      <w:r w:rsidRPr="00DC23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C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полугодии 2016 года. О мерах по профилактике семейного неблагополучия, а также совершения преступлений против половой неприкосновенности детей, оказания им психологической и иной социальной помощи.</w:t>
      </w:r>
    </w:p>
    <w:p w:rsid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детей от всех форм насилия является основополагающей задачей органов внутренних дел. Главным управлением МВД России по Московской области и территориальными подразделениями первоочередное внимание уделяется предупреждению и раннему выявлению семейного неблагополучия.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осуществляется мониторинг оперативных сводок и статистических данных по данной проблематике. Незамедлительно проводятся проверки, с целью выявления причин и условий, способствующих совершению преступлений в отношении несовершеннолетних. При проведении таких проверок учитывается роль не только сотрудников подразделений по делам несовершеннолетних, но и участковых уполномоченных полиции и сотрудников уголовного розыска, на территории обслуживания которых, произошло преступление.</w:t>
      </w:r>
    </w:p>
    <w:p w:rsidR="00DC2363" w:rsidRPr="00DC2363" w:rsidRDefault="00DC2363" w:rsidP="00DC2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семейного неблагополучия и жестокого обращения с детьми проводятся различные мероприятия, как регионального, так и местного значения. На постоянной основе проводятся совместные профилактических мероприятий по выявлению и изъятию безнадзорных детей из семей, находящихся в социально-опасном положении, устройству их в специализированные детские учреждения, по выявлению несовершеннолетних правонарушителей, лиц, вовлекающих подростков в преступную и иную антиобщественную деятельность. </w:t>
      </w:r>
    </w:p>
    <w:p w:rsidR="00DC2363" w:rsidRPr="00DC2363" w:rsidRDefault="00DC2363" w:rsidP="00DC236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2016 года в целях  профилактики безнадзорности и правонарушений несовершеннолетних организовано и проведено 3 оперативно-профилактических мероприятия: «Каникулы», «Безнадзорные дети», «Подросток» и более 3,5 тысяч специализированных рейдов, в ходе которых в органы внутренних дел доставлено 9211 несовершеннолетних, в </w:t>
      </w:r>
      <w:proofErr w:type="spellStart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. 1228 требующих помощи со стороны государства, из которых 754 помещены в учреждения здравоохранения, 180 – в учреждения социальной помощи детям.</w:t>
      </w:r>
    </w:p>
    <w:p w:rsidR="00DC2363" w:rsidRPr="00DC2363" w:rsidRDefault="00DC2363" w:rsidP="00DC2363">
      <w:pPr>
        <w:spacing w:after="0" w:line="240" w:lineRule="auto"/>
        <w:ind w:left="-11" w:firstLine="6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0"/>
          <w:lang w:eastAsia="ru-RU"/>
        </w:rPr>
        <w:t>С 4 по 8 августа 2016 года на территории Московской области в соответствии с утвержденным Планом будет проведено оперативно-профилактическое мероприятие «Игла» - с целью совершенствования  деятельности органов внутренних дел по предупреждению распространения алкоголизма и наркомании.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того, что дети оказываются в криминальной ситуации, становятся жертвами преступлений</w:t>
      </w:r>
      <w:r w:rsidR="004C5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отсутствие контроля со стороны родителей, иных законных представителей за поведением детей, незнание круга их общения, оставление несовершеннолетних без присмотра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 малознакомыми людьми, асо</w:t>
      </w:r>
      <w:r w:rsidR="004C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циальный образ жизни родителей.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органами внутренних дел на постоянной основе проводится профилактическая работа в отношении родителей (иных законных представителей), не исполняющих обязанности по воспитанию, обучению, содержанию детей. По состоянию на 1 июля 2016 года на профилактическом учете в территориальных  Управлениях и Отделах МВД России по Московской области состоит 7252 родителя (законных представителя). Выявлено и поставлено на учет 2740 родителей неблагополучных или отрицательно влияющих на детей. 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2016 года к административной ответственности привлечено 12968 родителей, в том числе 11508 –  за ненадлежащее исполнение обязанной по воспитанию детей (ч. 1 ст. 5.35 Кодекса Российской Федерации об административных правонарушениях</w:t>
      </w:r>
      <w:r w:rsidRPr="00DC23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19 родителей за вовлечение                            в употребление спиртных напитков своих детей (ч.2 ст. 6.10 </w:t>
      </w:r>
      <w:proofErr w:type="spellStart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КРФобАП</w:t>
      </w:r>
      <w:proofErr w:type="spell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родителей и иных законных представителей, не исполняющих обязанности по воспитанию несовершеннолетних, допускающих жестокое обращение с детьми, за 6 </w:t>
      </w:r>
      <w:proofErr w:type="spellStart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месяев</w:t>
      </w:r>
      <w:proofErr w:type="spell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возбуждено 36 уголовных дел по статье 156 Уголовного Кодекса Российской Федерации.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злостного уклонения от исполнения родительских обязанностей сотрудники по делам несовершеннолетних готовят материалы для рассмотрения вопроса о целесообразности лишения родительских прав. За текущий период сотрудниками органов внутренних дел подготовлено 233 материалов на лишение родительских прав, по которым лишено родительских прав 123 человека.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результатом деятельности по профилактике семейного неблагополучия  и жестокого обращения с детьми за последние три года стало сокращение количества преступлений, совершенных в отношении несовершеннолетних на территории Московской области.  За 6 месяцев 2016 года количество преступлений, потерпевшими от которых стали несовершеннолетние уменьшилось на 18,6% (с 1034 до 841). На 15,7% сократилось число детей, потерпевших от преступных посягательств (с 1025 до 864).</w:t>
      </w:r>
    </w:p>
    <w:p w:rsidR="00DC2363" w:rsidRPr="00DC2363" w:rsidRDefault="00DC2363" w:rsidP="00DC23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взаимодействие  с  заинтересованными министерствами и ведомствами, прежде всего с Московской областной Комиссией по делам несовершеннолетних и защите их прав</w:t>
      </w:r>
      <w:r w:rsidRPr="00DC23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Министерствами образования, социальной защиты населения, здравоохранения, утверждены и </w:t>
      </w:r>
      <w:proofErr w:type="gramStart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ряд</w:t>
      </w:r>
      <w:proofErr w:type="gram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планов и мероприятий.</w:t>
      </w:r>
    </w:p>
    <w:p w:rsidR="00DC2363" w:rsidRPr="00DC2363" w:rsidRDefault="00DC2363" w:rsidP="00DC2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МВД России по Московской области ежегодно вносятся предложения в проект Комплексного плана мероприятий по профилактике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безнадзорности, беспризорности, наркомании, токсикомании, алкоголизма, суицидов, правонарушений несовершеннолетних, защите их прав. </w:t>
      </w:r>
    </w:p>
    <w:p w:rsidR="00DC2363" w:rsidRPr="00DC2363" w:rsidRDefault="00DC2363" w:rsidP="00DC2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Вопросы предупреждения противоправной деятельности в отношении детей и социально-правовой защиты детей органами и подразделениями внутренних дел Московской области решаются во взаимодействии                      с региональными органами власти, муниципальными образованиями, правоохранительными структурами и другими заинтересованными учреждениями и ведомствами, в том числе в рамках проведения совместных совещаний, межведомственных конференций, семинаров, круглых столов. 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0"/>
          <w:lang w:eastAsia="ru-RU"/>
        </w:rPr>
        <w:t>12 апреля 2016 года принято участие в межведомственном семинаре в прокуратуре Московской области по вопросам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работы правоохранительных органов по обмену информацией о несовершеннолетних, совершивших преступления, в целях своевременной постановки их на профилактический учет и предупреждение преступности в отношении несовершеннолетних.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2016 года </w:t>
      </w:r>
      <w:r w:rsidR="0008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Орле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совещании-семинаре с руководителями подразделений по делам несовершеннолетних, центров временного содержания для несовершеннолетних правонарушителей, подразделений уголовного розыска, дежурных частей территориальных органов МВД России</w:t>
      </w:r>
      <w:r w:rsidR="00086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в Центрального федерального округа</w:t>
      </w:r>
      <w:proofErr w:type="gramStart"/>
      <w:r w:rsidR="0008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взаимодействия сотрудников органов внутренних дел по предупреждению безнадзорности и правонарушений несовершеннолетних.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преступлений, совершаемых в отношении несовершеннолетних, в том числе,  связанных с их половой неприкосновенностью, а также, профилактики семейного неблагополучия, подготовлено и направлено в </w:t>
      </w:r>
      <w:proofErr w:type="gramStart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МВД районов указание ГУ МВД России по Московской области № 19/540 от 22.06.2016 о необходимости дополнительной проверки лиц, ранее осужденных за преступления в отношении несовершеннолетних, а также, лишенных родительских прав. 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363">
        <w:rPr>
          <w:rFonts w:ascii="Times New Roman" w:eastAsia="Calibri" w:hAnsi="Times New Roman" w:cs="Times New Roman"/>
          <w:sz w:val="28"/>
          <w:szCs w:val="28"/>
        </w:rPr>
        <w:t>Одной из самых актуальных и социально значимых задач, стоящих перед органами системы профилактики, является поиск путей снижения уровня подростковой преступности и повышение эффективности профилактики безнадзорности и правонарушений несовершеннолетних.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363">
        <w:rPr>
          <w:rFonts w:ascii="Times New Roman" w:eastAsia="Calibri" w:hAnsi="Times New Roman" w:cs="Times New Roman"/>
          <w:sz w:val="28"/>
          <w:szCs w:val="28"/>
        </w:rPr>
        <w:t>Принимаемыми мерами профилактического характера удалось достигнуть снижения уровня подростковой преступности на территории Московской области на протяжении последних трех лет. По итогам 1-го полугодия 2016  года в территориальных</w:t>
      </w:r>
      <w:proofErr w:type="gramStart"/>
      <w:r w:rsidRPr="00DC23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C2363">
        <w:rPr>
          <w:rFonts w:ascii="Times New Roman" w:eastAsia="Calibri" w:hAnsi="Times New Roman" w:cs="Times New Roman"/>
          <w:sz w:val="28"/>
          <w:szCs w:val="28"/>
        </w:rPr>
        <w:t xml:space="preserve"> (О) МВД зарегистрировано 532 преступления, совершенных несовершеннолетними и при их участии, что на 12,2%  меньше аналогичного периода в 2015 году. Удельный вес подростковой преступности от общего числа раскрытых  преступлений в  отчетном периоде составил – 1,8%  (АППГ – 2,1).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количество преступлений, совершенных несовершеннолетними, по линии незаконного оборота наркотиков -  на </w:t>
      </w:r>
      <w:r w:rsidRPr="00DC2363">
        <w:rPr>
          <w:rFonts w:ascii="Times New Roman" w:eastAsia="Calibri" w:hAnsi="Times New Roman" w:cs="Times New Roman"/>
          <w:sz w:val="28"/>
          <w:szCs w:val="28"/>
        </w:rPr>
        <w:t xml:space="preserve">29,0%  </w:t>
      </w:r>
      <w:r w:rsidRPr="00DC2363">
        <w:rPr>
          <w:rFonts w:ascii="Times New Roman" w:eastAsia="Calibri" w:hAnsi="Times New Roman" w:cs="Times New Roman"/>
          <w:sz w:val="28"/>
          <w:szCs w:val="28"/>
        </w:rPr>
        <w:lastRenderedPageBreak/>
        <w:t>(с 31 до 22).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на 22,2% уменьшилось количество преступлений, совершенных подростками в состоянии наркотического опьянения (с 9 до 7).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преступлений, совершенных в группах с участием несовершеннолетних, сократилось на 23,0%  (с 270 до 208).</w:t>
      </w:r>
      <w:r w:rsidRPr="00DC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</w:t>
      </w:r>
      <w:r w:rsidRPr="00DC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 на 13,8% числа преступлений, совершенных в смешанной возрастной группе (со 116 до 132). </w:t>
      </w:r>
    </w:p>
    <w:p w:rsidR="00DC2363" w:rsidRPr="00DC2363" w:rsidRDefault="00DC2363" w:rsidP="00DC2363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общественно-опасных деяний (далее – ООД), совершенных подростками до достижения возраста привлечения к уголовной ответственности, продолжает сокращаться. Так, в 1-м полугодии 2016 года подростками совершено 388 ООД (-7,0%; 417).  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2363">
        <w:rPr>
          <w:rFonts w:ascii="Times New Roman" w:eastAsia="Times New Roman CYR" w:hAnsi="Times New Roman" w:cs="Times New Roman"/>
          <w:sz w:val="28"/>
          <w:szCs w:val="28"/>
        </w:rPr>
        <w:t>В отчетном периоде  к административной ответственности привлечено 3773 несовершеннолетних (АППГ – 3794),</w:t>
      </w: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за нарушение антиалкогольного законодательства – 1825 (-2,6%; 1906); за правонарушения по линии НОН - 55 (АППГ-62). </w:t>
      </w:r>
      <w:r w:rsidRPr="00DC2363">
        <w:rPr>
          <w:rFonts w:ascii="Times New Roman" w:eastAsia="Times New Roman CYR" w:hAnsi="Times New Roman" w:cs="Times New Roman"/>
          <w:sz w:val="28"/>
          <w:szCs w:val="28"/>
        </w:rPr>
        <w:t xml:space="preserve">Также, к ответственности привлечено1270 родителей по ст. 20.22 </w:t>
      </w:r>
      <w:proofErr w:type="spellStart"/>
      <w:r w:rsidRPr="00DC2363">
        <w:rPr>
          <w:rFonts w:ascii="Times New Roman" w:eastAsia="Times New Roman CYR" w:hAnsi="Times New Roman" w:cs="Times New Roman"/>
          <w:sz w:val="28"/>
          <w:szCs w:val="28"/>
        </w:rPr>
        <w:t>КРФобАП</w:t>
      </w:r>
      <w:proofErr w:type="spellEnd"/>
      <w:r w:rsidRPr="00DC2363">
        <w:rPr>
          <w:rFonts w:ascii="Times New Roman" w:eastAsia="Times New Roman CYR" w:hAnsi="Times New Roman" w:cs="Times New Roman"/>
          <w:sz w:val="28"/>
          <w:szCs w:val="28"/>
        </w:rPr>
        <w:t>, чьи дети не достигли возраста привлечения к административной ответственности (АППГ - 1118).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предупреждения повторных правонарушений и ООД является направление несовершеннолетних данной категории в ЦВСНП ГУ МВД России по г. Москве. В текущем периоде число подростков-правонарушителей, направленных в данное учреждение, увеличилось на 20,6% (со 131 до 158).</w:t>
      </w:r>
    </w:p>
    <w:p w:rsidR="00DC2363" w:rsidRPr="00DC2363" w:rsidRDefault="00DC2363" w:rsidP="00DC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профилактической деятельности является правовое воспитание, формирование здорового образа жизни, предупреждение асоциальных явлений в среде учащихся несовершеннолетних. </w:t>
      </w:r>
      <w:r w:rsidRPr="00DC2363">
        <w:rPr>
          <w:rFonts w:ascii="Times New Roman" w:eastAsia="Times New Roman CYR" w:hAnsi="Times New Roman" w:cs="Times New Roman CYR"/>
          <w:sz w:val="28"/>
          <w:szCs w:val="28"/>
          <w:lang w:eastAsia="ru-RU"/>
        </w:rPr>
        <w:t>В рамках формирования правосознания учащихся инспекторами ПДН в образовательных учреждениях Московской области проводятся Дни общей профилактики (6 мес. 2016 г. – 1457; АППГ - 1317). На постоянной основе с учащимися проводятся беседы и лекции об уголовной и административной ответственности (6 мес. 2016 г. -  12455; АППГ - 12008).</w:t>
      </w:r>
    </w:p>
    <w:p w:rsidR="00DC2363" w:rsidRPr="00DC2363" w:rsidRDefault="00DC2363" w:rsidP="00DC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безнадзорности, правонарушений и антиобщественных действий несовершеннолетних, предупреждению семейного неблагополучия находится на контроле руководства ГУ МВД России по Московской области.   </w:t>
      </w:r>
    </w:p>
    <w:p w:rsidR="00B26197" w:rsidRDefault="00B26197"/>
    <w:p w:rsidR="00DC2363" w:rsidRPr="00DC2363" w:rsidRDefault="00DC2363">
      <w:pPr>
        <w:rPr>
          <w:rFonts w:ascii="Times New Roman" w:hAnsi="Times New Roman" w:cs="Times New Roman"/>
          <w:sz w:val="28"/>
          <w:szCs w:val="28"/>
        </w:rPr>
      </w:pPr>
      <w:r w:rsidRPr="00DC2363">
        <w:rPr>
          <w:rFonts w:ascii="Times New Roman" w:hAnsi="Times New Roman" w:cs="Times New Roman"/>
          <w:sz w:val="28"/>
          <w:szCs w:val="28"/>
        </w:rPr>
        <w:t>4 отдел</w:t>
      </w:r>
      <w:bookmarkStart w:id="0" w:name="_GoBack"/>
      <w:bookmarkEnd w:id="0"/>
      <w:r w:rsidRPr="00DC2363">
        <w:rPr>
          <w:rFonts w:ascii="Times New Roman" w:hAnsi="Times New Roman" w:cs="Times New Roman"/>
          <w:sz w:val="28"/>
          <w:szCs w:val="28"/>
        </w:rPr>
        <w:t xml:space="preserve"> УУППДН ГУ МВД России по Московской области</w:t>
      </w:r>
    </w:p>
    <w:sectPr w:rsidR="00DC2363" w:rsidRPr="00DC23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3" w:rsidRDefault="00DC2363" w:rsidP="00DC2363">
      <w:pPr>
        <w:spacing w:after="0" w:line="240" w:lineRule="auto"/>
      </w:pPr>
      <w:r>
        <w:separator/>
      </w:r>
    </w:p>
  </w:endnote>
  <w:endnote w:type="continuationSeparator" w:id="0">
    <w:p w:rsidR="00DC2363" w:rsidRDefault="00DC2363" w:rsidP="00DC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3" w:rsidRDefault="00DC2363" w:rsidP="00DC2363">
      <w:pPr>
        <w:spacing w:after="0" w:line="240" w:lineRule="auto"/>
      </w:pPr>
      <w:r>
        <w:separator/>
      </w:r>
    </w:p>
  </w:footnote>
  <w:footnote w:type="continuationSeparator" w:id="0">
    <w:p w:rsidR="00DC2363" w:rsidRDefault="00DC2363" w:rsidP="00DC2363">
      <w:pPr>
        <w:spacing w:after="0" w:line="240" w:lineRule="auto"/>
      </w:pPr>
      <w:r>
        <w:continuationSeparator/>
      </w:r>
    </w:p>
  </w:footnote>
  <w:footnote w:id="1">
    <w:p w:rsidR="00DC2363" w:rsidRDefault="00DC2363" w:rsidP="00DC2363">
      <w:pPr>
        <w:pStyle w:val="a3"/>
      </w:pPr>
      <w:r>
        <w:rPr>
          <w:rStyle w:val="a5"/>
        </w:rPr>
        <w:footnoteRef/>
      </w:r>
      <w:r>
        <w:t xml:space="preserve"> Далее – «</w:t>
      </w:r>
      <w:proofErr w:type="spellStart"/>
      <w:r>
        <w:t>КРФобАП</w:t>
      </w:r>
      <w:proofErr w:type="spellEnd"/>
      <w:r>
        <w:t>»</w:t>
      </w:r>
    </w:p>
  </w:footnote>
  <w:footnote w:id="2">
    <w:p w:rsidR="00DC2363" w:rsidRPr="007506FE" w:rsidRDefault="00DC2363" w:rsidP="00DC2363">
      <w:pPr>
        <w:pStyle w:val="a3"/>
      </w:pPr>
      <w:r w:rsidRPr="007506FE">
        <w:rPr>
          <w:rStyle w:val="a5"/>
        </w:rPr>
        <w:footnoteRef/>
      </w:r>
      <w:r w:rsidRPr="007506FE">
        <w:t xml:space="preserve"> Далее – «Комиссия».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42659"/>
      <w:docPartObj>
        <w:docPartGallery w:val="Page Numbers (Top of Page)"/>
        <w:docPartUnique/>
      </w:docPartObj>
    </w:sdtPr>
    <w:sdtContent>
      <w:p w:rsidR="000868EF" w:rsidRDefault="000868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68EF" w:rsidRDefault="000868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3"/>
    <w:rsid w:val="000868EF"/>
    <w:rsid w:val="004C5864"/>
    <w:rsid w:val="00B26197"/>
    <w:rsid w:val="00D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C23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8EF"/>
  </w:style>
  <w:style w:type="paragraph" w:styleId="a8">
    <w:name w:val="footer"/>
    <w:basedOn w:val="a"/>
    <w:link w:val="a9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C23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8EF"/>
  </w:style>
  <w:style w:type="paragraph" w:styleId="a8">
    <w:name w:val="footer"/>
    <w:basedOn w:val="a"/>
    <w:link w:val="a9"/>
    <w:uiPriority w:val="99"/>
    <w:unhideWhenUsed/>
    <w:rsid w:val="0008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</cp:lastModifiedBy>
  <cp:revision>3</cp:revision>
  <cp:lastPrinted>2016-07-25T13:18:00Z</cp:lastPrinted>
  <dcterms:created xsi:type="dcterms:W3CDTF">2016-07-25T12:38:00Z</dcterms:created>
  <dcterms:modified xsi:type="dcterms:W3CDTF">2016-07-25T13:18:00Z</dcterms:modified>
</cp:coreProperties>
</file>